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A465BD">
        <w:rPr>
          <w:bCs/>
          <w:sz w:val="24"/>
          <w:szCs w:val="24"/>
        </w:rPr>
        <w:t>4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решению Совета депутатов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Пречистенского сельского поселения</w:t>
      </w:r>
    </w:p>
    <w:p w:rsidR="00204E78" w:rsidRDefault="00204E78" w:rsidP="00204E78">
      <w:pPr>
        <w:spacing w:line="27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Духовщинского района Смоленской области</w:t>
      </w:r>
    </w:p>
    <w:p w:rsidR="001125AE" w:rsidRDefault="00E862AE" w:rsidP="001125AE">
      <w:pPr>
        <w:jc w:val="right"/>
        <w:rPr>
          <w:color w:val="000000"/>
          <w:sz w:val="24"/>
          <w:szCs w:val="24"/>
        </w:rPr>
      </w:pPr>
      <w:r w:rsidRPr="001F052E">
        <w:rPr>
          <w:color w:val="000000"/>
          <w:sz w:val="24"/>
          <w:szCs w:val="24"/>
        </w:rPr>
        <w:t xml:space="preserve">от  </w:t>
      </w:r>
      <w:r w:rsidR="00F76014">
        <w:rPr>
          <w:color w:val="000000"/>
          <w:sz w:val="24"/>
          <w:szCs w:val="24"/>
        </w:rPr>
        <w:t xml:space="preserve">27 мая </w:t>
      </w:r>
      <w:r w:rsidRPr="001F052E">
        <w:rPr>
          <w:color w:val="000000"/>
          <w:sz w:val="24"/>
          <w:szCs w:val="24"/>
        </w:rPr>
        <w:t xml:space="preserve"> 2016</w:t>
      </w:r>
      <w:r>
        <w:rPr>
          <w:color w:val="000000"/>
          <w:sz w:val="24"/>
          <w:szCs w:val="24"/>
        </w:rPr>
        <w:t xml:space="preserve"> </w:t>
      </w:r>
      <w:r w:rsidRPr="001F052E">
        <w:rPr>
          <w:color w:val="000000"/>
          <w:sz w:val="24"/>
          <w:szCs w:val="24"/>
        </w:rPr>
        <w:t>г</w:t>
      </w:r>
      <w:r>
        <w:rPr>
          <w:color w:val="000000"/>
          <w:sz w:val="24"/>
          <w:szCs w:val="24"/>
        </w:rPr>
        <w:t>ода</w:t>
      </w:r>
      <w:r w:rsidRPr="001F052E">
        <w:rPr>
          <w:color w:val="000000"/>
          <w:sz w:val="24"/>
          <w:szCs w:val="24"/>
        </w:rPr>
        <w:t xml:space="preserve">  №</w:t>
      </w:r>
      <w:r w:rsidR="00F76014">
        <w:rPr>
          <w:color w:val="000000"/>
          <w:sz w:val="24"/>
          <w:szCs w:val="24"/>
        </w:rPr>
        <w:t>18</w:t>
      </w:r>
    </w:p>
    <w:p w:rsidR="00E862AE" w:rsidRPr="00221EE5" w:rsidRDefault="00E862AE" w:rsidP="001125AE">
      <w:pPr>
        <w:jc w:val="right"/>
        <w:rPr>
          <w:sz w:val="28"/>
          <w:szCs w:val="28"/>
        </w:rPr>
      </w:pPr>
    </w:p>
    <w:p w:rsidR="001125AE" w:rsidRPr="00221EE5" w:rsidRDefault="001125AE" w:rsidP="001125AE">
      <w:pPr>
        <w:pStyle w:val="aa"/>
        <w:rPr>
          <w:b/>
        </w:rPr>
      </w:pPr>
      <w:r w:rsidRPr="00221EE5">
        <w:rPr>
          <w:b/>
        </w:rPr>
        <w:t>Ведомственная структура расходов бюджета</w:t>
      </w:r>
      <w:r w:rsidR="00204E78">
        <w:rPr>
          <w:b/>
        </w:rPr>
        <w:t xml:space="preserve"> Пречистенского сельского поселения Духовщинского района Смоленской области </w:t>
      </w:r>
      <w:r w:rsidRPr="00221EE5">
        <w:rPr>
          <w:b/>
        </w:rPr>
        <w:t xml:space="preserve">на </w:t>
      </w:r>
      <w:r w:rsidR="0050512C" w:rsidRPr="00221EE5">
        <w:rPr>
          <w:b/>
        </w:rPr>
        <w:t>201</w:t>
      </w:r>
      <w:r w:rsidR="00204E78">
        <w:rPr>
          <w:b/>
        </w:rPr>
        <w:t>5</w:t>
      </w:r>
      <w:r w:rsidRPr="00221EE5">
        <w:rPr>
          <w:b/>
        </w:rPr>
        <w:t xml:space="preserve"> год</w:t>
      </w:r>
    </w:p>
    <w:p w:rsidR="001125AE" w:rsidRPr="00221EE5" w:rsidRDefault="001125AE" w:rsidP="001125AE">
      <w:pPr>
        <w:pStyle w:val="a7"/>
        <w:jc w:val="right"/>
      </w:pPr>
      <w:r w:rsidRPr="00221EE5">
        <w:t>(рублей)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709"/>
        <w:gridCol w:w="425"/>
        <w:gridCol w:w="425"/>
        <w:gridCol w:w="1276"/>
        <w:gridCol w:w="567"/>
        <w:gridCol w:w="2126"/>
      </w:tblGrid>
      <w:tr w:rsidR="001125AE" w:rsidRPr="00221EE5" w:rsidTr="00DD2DCB">
        <w:trPr>
          <w:cantSplit/>
          <w:trHeight w:val="3132"/>
          <w:tblHeader/>
        </w:trPr>
        <w:tc>
          <w:tcPr>
            <w:tcW w:w="4678" w:type="dxa"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  <w:lang w:val="en-US"/>
              </w:rPr>
            </w:pPr>
            <w:r w:rsidRPr="00221EE5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Код главного распорядителя средств областного бюджета (прямого получателя)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Подраздел</w:t>
            </w:r>
          </w:p>
        </w:tc>
        <w:tc>
          <w:tcPr>
            <w:tcW w:w="1276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125AE" w:rsidRPr="00221EE5" w:rsidRDefault="001125AE" w:rsidP="00584A52">
            <w:pPr>
              <w:ind w:left="113" w:right="113"/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Вид расходов</w:t>
            </w:r>
          </w:p>
        </w:tc>
        <w:tc>
          <w:tcPr>
            <w:tcW w:w="2126" w:type="dxa"/>
            <w:noWrap/>
            <w:vAlign w:val="center"/>
          </w:tcPr>
          <w:p w:rsidR="001125AE" w:rsidRPr="00221EE5" w:rsidRDefault="001125AE" w:rsidP="00584A52">
            <w:pPr>
              <w:jc w:val="center"/>
              <w:rPr>
                <w:b/>
                <w:bCs/>
              </w:rPr>
            </w:pPr>
            <w:r w:rsidRPr="00221EE5">
              <w:rPr>
                <w:b/>
                <w:bCs/>
              </w:rPr>
              <w:t>СУММА</w:t>
            </w:r>
          </w:p>
        </w:tc>
      </w:tr>
    </w:tbl>
    <w:p w:rsidR="001125AE" w:rsidRPr="00221EE5" w:rsidRDefault="001125AE" w:rsidP="001125AE">
      <w:pPr>
        <w:rPr>
          <w:sz w:val="2"/>
          <w:szCs w:val="2"/>
        </w:rPr>
      </w:pPr>
    </w:p>
    <w:tbl>
      <w:tblPr>
        <w:tblW w:w="10225" w:type="dxa"/>
        <w:tblInd w:w="89" w:type="dxa"/>
        <w:tblLayout w:type="fixed"/>
        <w:tblLook w:val="0000"/>
      </w:tblPr>
      <w:tblGrid>
        <w:gridCol w:w="4675"/>
        <w:gridCol w:w="16"/>
        <w:gridCol w:w="693"/>
        <w:gridCol w:w="19"/>
        <w:gridCol w:w="397"/>
        <w:gridCol w:w="28"/>
        <w:gridCol w:w="425"/>
        <w:gridCol w:w="1279"/>
        <w:gridCol w:w="567"/>
        <w:gridCol w:w="2126"/>
      </w:tblGrid>
      <w:tr w:rsidR="001125AE" w:rsidRPr="00221EE5" w:rsidTr="00B96DD2">
        <w:trPr>
          <w:cantSplit/>
          <w:trHeight w:val="20"/>
          <w:tblHeader/>
        </w:trPr>
        <w:tc>
          <w:tcPr>
            <w:tcW w:w="4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AE" w:rsidRPr="00221EE5" w:rsidRDefault="001125AE" w:rsidP="00584A52">
            <w:pPr>
              <w:jc w:val="center"/>
              <w:rPr>
                <w:bCs/>
                <w:lang w:val="en-US"/>
              </w:rPr>
            </w:pPr>
            <w:r w:rsidRPr="00221EE5">
              <w:rPr>
                <w:bCs/>
                <w:lang w:val="en-US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25AE" w:rsidRPr="00221EE5" w:rsidRDefault="001125AE" w:rsidP="00584A52">
            <w:pPr>
              <w:jc w:val="center"/>
              <w:rPr>
                <w:lang w:val="en-US"/>
              </w:rPr>
            </w:pPr>
            <w:r w:rsidRPr="00221EE5">
              <w:rPr>
                <w:lang w:val="en-US"/>
              </w:rPr>
              <w:t>7</w:t>
            </w:r>
          </w:p>
        </w:tc>
      </w:tr>
      <w:tr w:rsidR="00B96DD2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B96DD2" w:rsidRPr="00B96DD2" w:rsidRDefault="00B96DD2" w:rsidP="00B96DD2">
            <w:pPr>
              <w:rPr>
                <w:b/>
                <w:bCs/>
                <w:color w:val="000000"/>
              </w:rPr>
            </w:pPr>
            <w:r w:rsidRPr="00B96DD2">
              <w:rPr>
                <w:b/>
                <w:bCs/>
                <w:color w:val="000000"/>
              </w:rPr>
              <w:t>Администрация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B96DD2" w:rsidRPr="00B96DD2" w:rsidRDefault="00B96DD2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D2" w:rsidRPr="00B96DD2" w:rsidRDefault="0083193F" w:rsidP="00B613E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7 782 660,17</w:t>
            </w:r>
          </w:p>
        </w:tc>
      </w:tr>
      <w:tr w:rsidR="0083193F" w:rsidRPr="00B96DD2" w:rsidTr="007E7D07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2 647 551,27</w:t>
            </w:r>
          </w:p>
        </w:tc>
      </w:tr>
      <w:tr w:rsidR="0083193F" w:rsidRPr="00B96DD2" w:rsidTr="007E7D07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Обеспечение  деятельности Главы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2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на выплаты по оплате труда Главе </w:t>
            </w:r>
            <w:r>
              <w:rPr>
                <w:b/>
                <w:bCs/>
                <w:color w:val="000000"/>
              </w:rPr>
              <w:t xml:space="preserve">муниципального образования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14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7E7D07">
        <w:tblPrEx>
          <w:tblLook w:val="04A0"/>
        </w:tblPrEx>
        <w:trPr>
          <w:trHeight w:val="30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522074">
              <w:rPr>
                <w:color w:val="000000"/>
              </w:rPr>
              <w:t xml:space="preserve"> 0 0011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133 008,51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деятельности законодательного органа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Денежные выплаты депутатам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71 0 0018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59 405,82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522074">
              <w:rPr>
                <w:b/>
                <w:bCs/>
                <w:color w:val="000000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</w:t>
            </w:r>
            <w:r>
              <w:rPr>
                <w:color w:val="000000"/>
              </w:rPr>
              <w:t> 197 569,28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1 845 101,79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деятельности Администрации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</w:t>
            </w:r>
            <w:r>
              <w:rPr>
                <w:color w:val="000000"/>
              </w:rPr>
              <w:t> 845 101,79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1 361 122,00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содержание органов власти (за исключением расходов на выплаты по оплате труда)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10 1 0018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483979,79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 деятельности Главы Администрации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по оплате труда Главе Администрации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72 0 0011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331 740,49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20 727,00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18 300,00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18 300,00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поселения по передаче части полномочий в муниципальный район по казначейскому исполнению бюджета из бюджета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поселения по передаче полномочий контрольно-ревизионой комиссии муниципального района из бюджета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2A7695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17 300,00</w:t>
            </w:r>
          </w:p>
        </w:tc>
      </w:tr>
      <w:tr w:rsidR="0083193F" w:rsidRPr="00B96DD2" w:rsidTr="002A7695">
        <w:tblPrEx>
          <w:tblLook w:val="04A0"/>
        </w:tblPrEx>
        <w:trPr>
          <w:trHeight w:val="21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937 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2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  <w:lang w:val="en-US"/>
              </w:rPr>
            </w:pPr>
            <w:r w:rsidRPr="00DC1327">
              <w:rPr>
                <w:b/>
                <w:lang w:val="en-US"/>
              </w:rPr>
              <w:t>Обеспечение проведения выборов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22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 xml:space="preserve">Проведение выборов в представительные органы муниципального образования </w:t>
            </w:r>
            <w:r>
              <w:rPr>
                <w:b/>
              </w:rPr>
              <w:t xml:space="preserve">Пречистенского </w:t>
            </w:r>
            <w:r w:rsidRPr="00DC1327">
              <w:rPr>
                <w:b/>
              </w:rPr>
              <w:t>сельского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2A7695">
        <w:tblPrEx>
          <w:tblLook w:val="04A0"/>
        </w:tblPrEx>
        <w:trPr>
          <w:trHeight w:val="37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DC1327" w:rsidRDefault="0083193F" w:rsidP="00E40377">
            <w:pPr>
              <w:rPr>
                <w:b/>
              </w:rPr>
            </w:pPr>
            <w:r w:rsidRPr="00DC1327">
              <w:rPr>
                <w:b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01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77 0 0100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7074E" w:rsidRDefault="0083193F" w:rsidP="00E40377">
            <w:pPr>
              <w:jc w:val="center"/>
              <w:rPr>
                <w:lang w:val="en-US"/>
              </w:rPr>
            </w:pPr>
            <w:r w:rsidRPr="0057074E">
              <w:rPr>
                <w:lang w:val="en-US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t>118 944,70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за счет средств резервного фонда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Специальные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120 322,96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95 430,96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95 430,96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 размещению информации о деятельности  органов местного самоуправления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85 000,00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Расходы,связанные с обеспечением мероприятий по другим общегосударственным вопросам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10 430,96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передаче полномочий по созданию условий для строительства, перепланировки,переустройства объектов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за счет средств резервного фонда Пречистенского сельского поселения </w:t>
            </w:r>
            <w:r w:rsidRPr="00522074">
              <w:rPr>
                <w:b/>
                <w:bCs/>
                <w:color w:val="000000"/>
              </w:rPr>
              <w:lastRenderedPageBreak/>
              <w:t>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22 892,00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Осуществление первичного воинского учета на территории Пречистенского сельского поселения, где отсутствуют военнные коммисариаты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108 200,00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57 903,00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57 903,00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50 297,00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75 0 5118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50 297,00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2 911 019,92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522074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BE5F6C"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Развитие дорожного хозяйства на территории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ремонт дорог местного значения Пречистенского сельского поселения за счет дорожного фонда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10 3 0225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2 904 519,92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24125B" w:rsidRDefault="0083193F" w:rsidP="00E40377">
            <w:pPr>
              <w:rPr>
                <w:b/>
                <w:bCs/>
                <w:color w:val="000000"/>
              </w:rPr>
            </w:pPr>
            <w:r w:rsidRPr="0024125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 w:rsidRPr="0024125B"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 w:rsidRPr="0024125B"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другим общегосударственным вопросам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10 2 0000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оформление прав собственности и использование имущества </w:t>
            </w:r>
            <w:r w:rsidRPr="00522074">
              <w:rPr>
                <w:b/>
                <w:bCs/>
                <w:color w:val="000000"/>
              </w:rPr>
              <w:t>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Иные закупки товаров, работ и услуг для </w:t>
            </w:r>
            <w:r w:rsidRPr="00522074">
              <w:rPr>
                <w:b/>
                <w:b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24125B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49569C">
              <w:rPr>
                <w:color w:val="000000"/>
              </w:rPr>
              <w:t>6 500,00</w:t>
            </w:r>
          </w:p>
        </w:tc>
      </w:tr>
      <w:tr w:rsidR="0083193F" w:rsidRPr="00B96DD2" w:rsidTr="0083193F">
        <w:tblPrEx>
          <w:tblLook w:val="04A0"/>
        </w:tblPrEx>
        <w:trPr>
          <w:trHeight w:val="269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2 266 </w:t>
            </w:r>
            <w:r>
              <w:rPr>
                <w:color w:val="000000"/>
              </w:rPr>
              <w:t>3</w:t>
            </w:r>
            <w:r w:rsidRPr="00E52EBD">
              <w:rPr>
                <w:color w:val="000000"/>
              </w:rPr>
              <w:t>60,42</w:t>
            </w:r>
          </w:p>
        </w:tc>
      </w:tr>
      <w:tr w:rsidR="0083193F" w:rsidRPr="00B96DD2" w:rsidTr="00C4429C">
        <w:tblPrEx>
          <w:tblLook w:val="04A0"/>
        </w:tblPrEx>
        <w:trPr>
          <w:trHeight w:val="19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131 359,93</w:t>
            </w:r>
          </w:p>
        </w:tc>
      </w:tr>
      <w:tr w:rsidR="0083193F" w:rsidRPr="00B96DD2" w:rsidTr="00C4429C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81 359,93</w:t>
            </w:r>
          </w:p>
        </w:tc>
      </w:tr>
      <w:tr w:rsidR="0083193F" w:rsidRPr="00B96DD2" w:rsidTr="00C4429C">
        <w:tblPrEx>
          <w:tblLook w:val="04A0"/>
        </w:tblPrEx>
        <w:trPr>
          <w:trHeight w:val="25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81 359,93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047EA"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047EA">
              <w:rPr>
                <w:color w:val="000000"/>
              </w:rPr>
              <w:t>74 299,68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Иные расходы, связанные с обеспечением мероприятий в области жилищно-коммунального хозяйства в Пречистенском сельском поселении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10 4 2004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Default="0083193F" w:rsidP="00E40377">
            <w:pPr>
              <w:jc w:val="center"/>
            </w:pPr>
            <w:r w:rsidRPr="004F3BB6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Default="0083193F" w:rsidP="00E40377">
            <w:pPr>
              <w:jc w:val="center"/>
            </w:pPr>
            <w:r w:rsidRPr="004F3BB6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4F3BB6">
              <w:rPr>
                <w:color w:val="000000"/>
              </w:rPr>
              <w:t>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7 060,25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50 000,00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1 043 175,01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ремонту объектов жилищно-коммунального хозяйства на территории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E63BA">
              <w:rPr>
                <w:color w:val="000000"/>
              </w:rPr>
              <w:t>303 308,81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Передача части полномочий из бюджета Пречистенского сельского поселения в бюджет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Расходы </w:t>
            </w:r>
            <w:r>
              <w:rPr>
                <w:b/>
                <w:bCs/>
                <w:color w:val="000000"/>
              </w:rPr>
              <w:t xml:space="preserve"> поселения по передаче </w:t>
            </w:r>
            <w:r w:rsidRPr="00522074">
              <w:rPr>
                <w:b/>
                <w:bCs/>
                <w:color w:val="000000"/>
              </w:rPr>
              <w:t xml:space="preserve">полномочий </w:t>
            </w:r>
            <w:r>
              <w:rPr>
                <w:b/>
                <w:bCs/>
                <w:color w:val="000000"/>
              </w:rPr>
              <w:t xml:space="preserve">в муниципальный район по строительству </w:t>
            </w:r>
            <w:r>
              <w:rPr>
                <w:b/>
                <w:bCs/>
                <w:color w:val="000000"/>
              </w:rPr>
              <w:lastRenderedPageBreak/>
              <w:t>шахтного колодца</w:t>
            </w:r>
            <w:r w:rsidRPr="00522074">
              <w:rPr>
                <w:b/>
                <w:bCs/>
                <w:color w:val="000000"/>
              </w:rPr>
              <w:t xml:space="preserve"> на территории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73 0 П00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540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1 600,00</w:t>
            </w:r>
          </w:p>
        </w:tc>
      </w:tr>
      <w:tr w:rsidR="0083193F" w:rsidRPr="00B96DD2" w:rsidTr="0083193F">
        <w:tblPrEx>
          <w:tblLook w:val="04A0"/>
        </w:tblPrEx>
        <w:trPr>
          <w:trHeight w:val="277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за счет резервного фонда Администрации Смоленской области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007A88"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548 000,00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 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уплату налога на имущество организаций и транспортного налога в муниципальном образовании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7735FE"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76 0 0030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190 266,20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835 683,60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9B110A">
              <w:rPr>
                <w:color w:val="000000"/>
              </w:rPr>
              <w:t>820 710,60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Обеспечение мероприятий по содержанию жилищно-коммунального хозяйства и благоустройство территорий</w:t>
            </w:r>
            <w:r>
              <w:rPr>
                <w:b/>
                <w:bCs/>
                <w:color w:val="000000"/>
              </w:rPr>
              <w:t>»</w:t>
            </w:r>
            <w:r w:rsidRPr="00522074">
              <w:rPr>
                <w:b/>
                <w:bCs/>
                <w:color w:val="000000"/>
              </w:rPr>
              <w:t xml:space="preserve">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820 710,60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по содержанию и обслуживанию уличного освещения на территории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D78B1">
              <w:rPr>
                <w:color w:val="000000"/>
              </w:rPr>
              <w:t>697 143,19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 w:rsidRPr="001D78B1">
              <w:rPr>
                <w:color w:val="000000"/>
              </w:rPr>
              <w:t>697 143,19</w:t>
            </w:r>
          </w:p>
        </w:tc>
      </w:tr>
      <w:tr w:rsidR="0083193F" w:rsidRPr="00B96DD2" w:rsidTr="00C4429C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B96DD2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Default="0083193F" w:rsidP="004E4464">
            <w:pPr>
              <w:jc w:val="right"/>
            </w:pPr>
            <w:r>
              <w:rPr>
                <w:color w:val="000000"/>
              </w:rPr>
              <w:t>697 143,19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расходы, связанные с благоустройством территорий поселения  Пречистенского сельского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E40377">
        <w:tblPrEx>
          <w:tblLook w:val="04A0"/>
        </w:tblPrEx>
        <w:trPr>
          <w:trHeight w:val="60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10 4 2007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>
              <w:rPr>
                <w:color w:val="000000"/>
              </w:rPr>
              <w:t>123 5</w:t>
            </w:r>
            <w:r w:rsidRPr="00E52EBD">
              <w:rPr>
                <w:color w:val="000000"/>
              </w:rPr>
              <w:t>67,41</w:t>
            </w:r>
          </w:p>
        </w:tc>
      </w:tr>
      <w:tr w:rsidR="0083193F" w:rsidRPr="00B96DD2" w:rsidTr="00E40377">
        <w:tblPrEx>
          <w:tblLook w:val="04A0"/>
        </w:tblPrEx>
        <w:trPr>
          <w:trHeight w:val="30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17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за счет средств резервного фонда Пречистенского сельского поселения Духовщинского района Смоленской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00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1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74 0 2888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E40377">
        <w:tblPrEx>
          <w:tblLook w:val="04A0"/>
        </w:tblPrEx>
        <w:trPr>
          <w:trHeight w:val="21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Резервный фонд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05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74 0 0000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14 973,00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  <w:rPr>
                <w:color w:val="000000"/>
              </w:rPr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 xml:space="preserve">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 xml:space="preserve">МП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Создание условий для  социально-</w:t>
            </w:r>
            <w:r w:rsidRPr="00522074">
              <w:rPr>
                <w:b/>
                <w:bCs/>
                <w:color w:val="000000"/>
              </w:rPr>
              <w:lastRenderedPageBreak/>
              <w:t>экономического развития Пречистенского сельского поселения Духовщинского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lastRenderedPageBreak/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10 0 0000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lastRenderedPageBreak/>
              <w:t xml:space="preserve">Подпрограмма </w:t>
            </w:r>
            <w:r>
              <w:rPr>
                <w:b/>
                <w:bCs/>
                <w:color w:val="000000"/>
              </w:rPr>
              <w:t>«</w:t>
            </w:r>
            <w:r w:rsidRPr="00522074">
              <w:rPr>
                <w:b/>
                <w:bCs/>
                <w:color w:val="000000"/>
              </w:rPr>
              <w:t>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Расходы на пенсионное обеспечение лиц, замещающих муниципальные должности и должности муниципальной службы в Пречистенском сельском поселении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  <w:tr w:rsidR="0083193F" w:rsidRPr="00B96DD2" w:rsidTr="006C2257">
        <w:tblPrEx>
          <w:tblLook w:val="04A0"/>
        </w:tblPrEx>
        <w:trPr>
          <w:trHeight w:val="20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83193F" w:rsidRPr="00522074" w:rsidRDefault="0083193F" w:rsidP="00E40377">
            <w:pPr>
              <w:rPr>
                <w:b/>
                <w:bCs/>
                <w:color w:val="000000"/>
              </w:rPr>
            </w:pPr>
            <w:r w:rsidRPr="00522074">
              <w:rPr>
                <w:b/>
                <w:b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B96DD2" w:rsidRDefault="0083193F" w:rsidP="00E40377">
            <w:pPr>
              <w:jc w:val="center"/>
              <w:rPr>
                <w:color w:val="000000"/>
              </w:rPr>
            </w:pPr>
            <w:r w:rsidRPr="00B96DD2">
              <w:rPr>
                <w:color w:val="000000"/>
              </w:rPr>
              <w:t>937</w:t>
            </w:r>
          </w:p>
        </w:tc>
        <w:tc>
          <w:tcPr>
            <w:tcW w:w="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10 5 И001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hideMark/>
          </w:tcPr>
          <w:p w:rsidR="0083193F" w:rsidRPr="00522074" w:rsidRDefault="0083193F" w:rsidP="00E40377">
            <w:pPr>
              <w:jc w:val="center"/>
              <w:rPr>
                <w:color w:val="000000"/>
              </w:rPr>
            </w:pPr>
            <w:r w:rsidRPr="00522074">
              <w:rPr>
                <w:color w:val="000000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93F" w:rsidRPr="00E52EBD" w:rsidRDefault="0083193F" w:rsidP="004E4464">
            <w:pPr>
              <w:jc w:val="right"/>
            </w:pPr>
            <w:r w:rsidRPr="00E52EBD">
              <w:rPr>
                <w:color w:val="000000"/>
              </w:rPr>
              <w:t>105 670,44</w:t>
            </w:r>
          </w:p>
        </w:tc>
      </w:tr>
    </w:tbl>
    <w:p w:rsidR="00B96DD2" w:rsidRPr="00221EE5" w:rsidRDefault="00B96DD2"/>
    <w:sectPr w:rsidR="00B96DD2" w:rsidRPr="00221EE5" w:rsidSect="00156C4D">
      <w:headerReference w:type="default" r:id="rId7"/>
      <w:type w:val="continuous"/>
      <w:pgSz w:w="11906" w:h="16838" w:code="9"/>
      <w:pgMar w:top="1134" w:right="567" w:bottom="1134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1F1" w:rsidRDefault="006911F1" w:rsidP="002945CA">
      <w:r>
        <w:separator/>
      </w:r>
    </w:p>
  </w:endnote>
  <w:endnote w:type="continuationSeparator" w:id="0">
    <w:p w:rsidR="006911F1" w:rsidRDefault="006911F1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1F1" w:rsidRDefault="006911F1" w:rsidP="002945CA">
      <w:r>
        <w:separator/>
      </w:r>
    </w:p>
  </w:footnote>
  <w:footnote w:type="continuationSeparator" w:id="0">
    <w:p w:rsidR="006911F1" w:rsidRDefault="006911F1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377" w:rsidRDefault="009B3D57" w:rsidP="005D6C56">
    <w:pPr>
      <w:pStyle w:val="a5"/>
      <w:jc w:val="center"/>
    </w:pPr>
    <w:fldSimple w:instr=" PAGE   \* MERGEFORMAT ">
      <w:r w:rsidR="00F76014">
        <w:rPr>
          <w:noProof/>
        </w:rPr>
        <w:t>7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10F58"/>
    <w:rsid w:val="000136AE"/>
    <w:rsid w:val="00015949"/>
    <w:rsid w:val="000572A2"/>
    <w:rsid w:val="0006374E"/>
    <w:rsid w:val="0008166B"/>
    <w:rsid w:val="000B11DF"/>
    <w:rsid w:val="000D172B"/>
    <w:rsid w:val="000E2AD3"/>
    <w:rsid w:val="000E2C79"/>
    <w:rsid w:val="000F00DB"/>
    <w:rsid w:val="000F523A"/>
    <w:rsid w:val="001125AE"/>
    <w:rsid w:val="00116545"/>
    <w:rsid w:val="00142403"/>
    <w:rsid w:val="00143DE7"/>
    <w:rsid w:val="001531BF"/>
    <w:rsid w:val="00156C4D"/>
    <w:rsid w:val="0016151C"/>
    <w:rsid w:val="00165461"/>
    <w:rsid w:val="001B22EE"/>
    <w:rsid w:val="001C0C83"/>
    <w:rsid w:val="001D05CD"/>
    <w:rsid w:val="001E642E"/>
    <w:rsid w:val="00204E78"/>
    <w:rsid w:val="00221EE5"/>
    <w:rsid w:val="0023246A"/>
    <w:rsid w:val="002338E3"/>
    <w:rsid w:val="00243AF7"/>
    <w:rsid w:val="00262702"/>
    <w:rsid w:val="00262E60"/>
    <w:rsid w:val="00262FC5"/>
    <w:rsid w:val="00283218"/>
    <w:rsid w:val="002945CA"/>
    <w:rsid w:val="00296747"/>
    <w:rsid w:val="002A7695"/>
    <w:rsid w:val="002C2A11"/>
    <w:rsid w:val="00315A9C"/>
    <w:rsid w:val="003358E9"/>
    <w:rsid w:val="003627E1"/>
    <w:rsid w:val="00362DA6"/>
    <w:rsid w:val="003667DF"/>
    <w:rsid w:val="0037496B"/>
    <w:rsid w:val="00381DB5"/>
    <w:rsid w:val="00392484"/>
    <w:rsid w:val="003B5B8E"/>
    <w:rsid w:val="003C1932"/>
    <w:rsid w:val="003C3C5A"/>
    <w:rsid w:val="003D5A25"/>
    <w:rsid w:val="003D66A8"/>
    <w:rsid w:val="003E5E6B"/>
    <w:rsid w:val="00420359"/>
    <w:rsid w:val="00422BBD"/>
    <w:rsid w:val="0043446A"/>
    <w:rsid w:val="0043705D"/>
    <w:rsid w:val="00441646"/>
    <w:rsid w:val="004508F4"/>
    <w:rsid w:val="0045432E"/>
    <w:rsid w:val="00460D3F"/>
    <w:rsid w:val="00461EC7"/>
    <w:rsid w:val="004E1DE2"/>
    <w:rsid w:val="004E6C72"/>
    <w:rsid w:val="004F183E"/>
    <w:rsid w:val="004F2BA0"/>
    <w:rsid w:val="004F3F3F"/>
    <w:rsid w:val="00503306"/>
    <w:rsid w:val="0050512C"/>
    <w:rsid w:val="0051068C"/>
    <w:rsid w:val="00510E40"/>
    <w:rsid w:val="005152B6"/>
    <w:rsid w:val="00523119"/>
    <w:rsid w:val="00524001"/>
    <w:rsid w:val="005308C1"/>
    <w:rsid w:val="00556092"/>
    <w:rsid w:val="00556CE9"/>
    <w:rsid w:val="005727E6"/>
    <w:rsid w:val="00581161"/>
    <w:rsid w:val="00584A52"/>
    <w:rsid w:val="005A4A56"/>
    <w:rsid w:val="005A741C"/>
    <w:rsid w:val="005B1A57"/>
    <w:rsid w:val="005B1AAE"/>
    <w:rsid w:val="005B7FFC"/>
    <w:rsid w:val="005C3AB4"/>
    <w:rsid w:val="005C46C3"/>
    <w:rsid w:val="005D3732"/>
    <w:rsid w:val="005D6C56"/>
    <w:rsid w:val="005E2B6C"/>
    <w:rsid w:val="005F4F72"/>
    <w:rsid w:val="0060530B"/>
    <w:rsid w:val="0063037E"/>
    <w:rsid w:val="00642D3B"/>
    <w:rsid w:val="00672271"/>
    <w:rsid w:val="0067773F"/>
    <w:rsid w:val="00690F57"/>
    <w:rsid w:val="006911F1"/>
    <w:rsid w:val="0069463A"/>
    <w:rsid w:val="00694881"/>
    <w:rsid w:val="0069752B"/>
    <w:rsid w:val="006B4B67"/>
    <w:rsid w:val="006C2257"/>
    <w:rsid w:val="006D65D3"/>
    <w:rsid w:val="006E54EE"/>
    <w:rsid w:val="00703BE3"/>
    <w:rsid w:val="00707A11"/>
    <w:rsid w:val="00720F72"/>
    <w:rsid w:val="007212A6"/>
    <w:rsid w:val="00742000"/>
    <w:rsid w:val="00743697"/>
    <w:rsid w:val="00755774"/>
    <w:rsid w:val="007950FC"/>
    <w:rsid w:val="007A5BEE"/>
    <w:rsid w:val="007B65F8"/>
    <w:rsid w:val="007C0892"/>
    <w:rsid w:val="007C2E63"/>
    <w:rsid w:val="007D0785"/>
    <w:rsid w:val="007D094C"/>
    <w:rsid w:val="007D1A5E"/>
    <w:rsid w:val="007E3E40"/>
    <w:rsid w:val="007E7D07"/>
    <w:rsid w:val="00800EEA"/>
    <w:rsid w:val="00811304"/>
    <w:rsid w:val="0082305E"/>
    <w:rsid w:val="0083193F"/>
    <w:rsid w:val="008366B3"/>
    <w:rsid w:val="00841F66"/>
    <w:rsid w:val="00846EDF"/>
    <w:rsid w:val="008577CD"/>
    <w:rsid w:val="00862BD1"/>
    <w:rsid w:val="008663CE"/>
    <w:rsid w:val="00881329"/>
    <w:rsid w:val="00893A55"/>
    <w:rsid w:val="008E111E"/>
    <w:rsid w:val="00912641"/>
    <w:rsid w:val="009133BA"/>
    <w:rsid w:val="00916E4D"/>
    <w:rsid w:val="00917D03"/>
    <w:rsid w:val="009203DF"/>
    <w:rsid w:val="00934BDB"/>
    <w:rsid w:val="00937E09"/>
    <w:rsid w:val="00964FC5"/>
    <w:rsid w:val="0096539E"/>
    <w:rsid w:val="009B0287"/>
    <w:rsid w:val="009B3D57"/>
    <w:rsid w:val="009F3615"/>
    <w:rsid w:val="00A02972"/>
    <w:rsid w:val="00A10BA2"/>
    <w:rsid w:val="00A114E2"/>
    <w:rsid w:val="00A21D68"/>
    <w:rsid w:val="00A220FE"/>
    <w:rsid w:val="00A465BD"/>
    <w:rsid w:val="00A602E8"/>
    <w:rsid w:val="00A61A02"/>
    <w:rsid w:val="00A768A6"/>
    <w:rsid w:val="00A876AA"/>
    <w:rsid w:val="00AD7A21"/>
    <w:rsid w:val="00AE6746"/>
    <w:rsid w:val="00B00150"/>
    <w:rsid w:val="00B01632"/>
    <w:rsid w:val="00B218F7"/>
    <w:rsid w:val="00B3165A"/>
    <w:rsid w:val="00B34598"/>
    <w:rsid w:val="00B3643E"/>
    <w:rsid w:val="00B613EE"/>
    <w:rsid w:val="00B9108A"/>
    <w:rsid w:val="00B96DD2"/>
    <w:rsid w:val="00BB1A6C"/>
    <w:rsid w:val="00BE1665"/>
    <w:rsid w:val="00BE3AF8"/>
    <w:rsid w:val="00BF0D2E"/>
    <w:rsid w:val="00BF51FD"/>
    <w:rsid w:val="00C027BF"/>
    <w:rsid w:val="00C02C51"/>
    <w:rsid w:val="00C25955"/>
    <w:rsid w:val="00C4429C"/>
    <w:rsid w:val="00C4768D"/>
    <w:rsid w:val="00C753A0"/>
    <w:rsid w:val="00C7703B"/>
    <w:rsid w:val="00C9580D"/>
    <w:rsid w:val="00CC4466"/>
    <w:rsid w:val="00CF05D7"/>
    <w:rsid w:val="00D01FD9"/>
    <w:rsid w:val="00D31AAE"/>
    <w:rsid w:val="00D5097E"/>
    <w:rsid w:val="00D50FD7"/>
    <w:rsid w:val="00D53A28"/>
    <w:rsid w:val="00D60F7C"/>
    <w:rsid w:val="00D73B95"/>
    <w:rsid w:val="00DB5EAB"/>
    <w:rsid w:val="00DC167F"/>
    <w:rsid w:val="00DC77D3"/>
    <w:rsid w:val="00DD2DCB"/>
    <w:rsid w:val="00DE1B8D"/>
    <w:rsid w:val="00DF46AF"/>
    <w:rsid w:val="00E06CC2"/>
    <w:rsid w:val="00E10EDD"/>
    <w:rsid w:val="00E141DD"/>
    <w:rsid w:val="00E40377"/>
    <w:rsid w:val="00E57E32"/>
    <w:rsid w:val="00E60693"/>
    <w:rsid w:val="00E61942"/>
    <w:rsid w:val="00E862AE"/>
    <w:rsid w:val="00EA1435"/>
    <w:rsid w:val="00EB0627"/>
    <w:rsid w:val="00EB6F37"/>
    <w:rsid w:val="00EC242B"/>
    <w:rsid w:val="00ED267B"/>
    <w:rsid w:val="00EE32CA"/>
    <w:rsid w:val="00F20D80"/>
    <w:rsid w:val="00F30636"/>
    <w:rsid w:val="00F56C85"/>
    <w:rsid w:val="00F576C4"/>
    <w:rsid w:val="00F76014"/>
    <w:rsid w:val="00F90F8F"/>
    <w:rsid w:val="00FA20CF"/>
    <w:rsid w:val="00FD1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156C4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156C4D"/>
    <w:rPr>
      <w:rFonts w:ascii="Tahoma" w:hAnsi="Tahoma" w:cs="Tahoma"/>
      <w:sz w:val="16"/>
      <w:szCs w:val="16"/>
    </w:rPr>
  </w:style>
  <w:style w:type="paragraph" w:customStyle="1" w:styleId="xl77">
    <w:name w:val="xl77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D53A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E3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Любовь</cp:lastModifiedBy>
  <cp:revision>18</cp:revision>
  <cp:lastPrinted>2016-05-12T12:04:00Z</cp:lastPrinted>
  <dcterms:created xsi:type="dcterms:W3CDTF">2015-07-30T12:10:00Z</dcterms:created>
  <dcterms:modified xsi:type="dcterms:W3CDTF">2016-05-19T10:29:00Z</dcterms:modified>
</cp:coreProperties>
</file>